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0DD" w:rsidRDefault="009550DD">
      <w:pPr>
        <w:spacing w:line="480" w:lineRule="auto"/>
        <w:jc w:val="center"/>
        <w:rPr>
          <w:rFonts w:ascii="Times New Roman" w:hAnsi="Times New Roman" w:cs="Times New Roman"/>
          <w:sz w:val="24"/>
          <w:szCs w:val="24"/>
        </w:rPr>
      </w:pPr>
    </w:p>
    <w:p w:rsidR="009550DD" w:rsidRDefault="009550DD">
      <w:pPr>
        <w:spacing w:line="480" w:lineRule="auto"/>
        <w:jc w:val="center"/>
        <w:rPr>
          <w:rFonts w:ascii="Times New Roman" w:hAnsi="Times New Roman" w:cs="Times New Roman"/>
          <w:sz w:val="24"/>
          <w:szCs w:val="24"/>
        </w:rPr>
      </w:pPr>
    </w:p>
    <w:p w:rsidR="009550DD" w:rsidRDefault="009550DD">
      <w:pPr>
        <w:spacing w:line="480" w:lineRule="auto"/>
        <w:jc w:val="center"/>
        <w:rPr>
          <w:rFonts w:ascii="Times New Roman" w:hAnsi="Times New Roman" w:cs="Times New Roman"/>
          <w:sz w:val="24"/>
          <w:szCs w:val="24"/>
        </w:rPr>
      </w:pPr>
    </w:p>
    <w:p w:rsidR="009550DD" w:rsidRDefault="009550DD">
      <w:pPr>
        <w:spacing w:line="480" w:lineRule="auto"/>
        <w:jc w:val="center"/>
        <w:rPr>
          <w:rFonts w:ascii="Times New Roman" w:hAnsi="Times New Roman" w:cs="Times New Roman"/>
          <w:sz w:val="24"/>
          <w:szCs w:val="24"/>
        </w:rPr>
      </w:pPr>
    </w:p>
    <w:p w:rsidR="003B634F" w:rsidRDefault="00795FAA">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w:t>
      </w:r>
    </w:p>
    <w:p w:rsidR="009550DD" w:rsidRDefault="00795FAA" w:rsidP="009550D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B634F" w:rsidRDefault="00795FAA" w:rsidP="009550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B634F" w:rsidRDefault="00795FA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B634F" w:rsidRDefault="00795FA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Inventing the End of Long-Term Care</w:t>
      </w:r>
    </w:p>
    <w:p w:rsidR="003B634F" w:rsidRDefault="00795F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w:t>
      </w:r>
      <w:r>
        <w:rPr>
          <w:rFonts w:ascii="Times New Roman" w:hAnsi="Times New Roman" w:cs="Times New Roman"/>
          <w:noProof/>
          <w:sz w:val="24"/>
          <w:szCs w:val="24"/>
        </w:rPr>
        <w:t>video,</w:t>
      </w:r>
      <w:r>
        <w:rPr>
          <w:rFonts w:ascii="Times New Roman" w:hAnsi="Times New Roman" w:cs="Times New Roman"/>
          <w:sz w:val="24"/>
          <w:szCs w:val="24"/>
        </w:rPr>
        <w:t xml:space="preserve"> Eric Dishman addresses the issue of changes that are expected in Healthcare industry. </w:t>
      </w:r>
      <w:r>
        <w:rPr>
          <w:rFonts w:ascii="Times New Roman" w:hAnsi="Times New Roman" w:cs="Times New Roman"/>
          <w:noProof/>
          <w:sz w:val="24"/>
          <w:szCs w:val="24"/>
        </w:rPr>
        <w:t>A fascinating</w:t>
      </w:r>
      <w:r>
        <w:rPr>
          <w:rFonts w:ascii="Times New Roman" w:hAnsi="Times New Roman" w:cs="Times New Roman"/>
          <w:sz w:val="24"/>
          <w:szCs w:val="24"/>
        </w:rPr>
        <w:t xml:space="preserve"> part is when he insists</w:t>
      </w:r>
      <w:r>
        <w:rPr>
          <w:rFonts w:ascii="Times New Roman" w:hAnsi="Times New Roman" w:cs="Times New Roman"/>
          <w:sz w:val="24"/>
          <w:szCs w:val="24"/>
        </w:rPr>
        <w:t xml:space="preserve"> that the future will be all about Personal Healthcare and people should start adjusting from long-term care. However, he emphasized that long-term care is still a crucial </w:t>
      </w:r>
      <w:r>
        <w:rPr>
          <w:rFonts w:ascii="Times New Roman" w:hAnsi="Times New Roman" w:cs="Times New Roman"/>
          <w:noProof/>
          <w:sz w:val="24"/>
          <w:szCs w:val="24"/>
        </w:rPr>
        <w:t>part of</w:t>
      </w:r>
      <w:r>
        <w:rPr>
          <w:rFonts w:ascii="Times New Roman" w:hAnsi="Times New Roman" w:cs="Times New Roman"/>
          <w:sz w:val="24"/>
          <w:szCs w:val="24"/>
        </w:rPr>
        <w:t xml:space="preserve"> the healthcare industry for it provides services for an individual throughou</w:t>
      </w:r>
      <w:r>
        <w:rPr>
          <w:rFonts w:ascii="Times New Roman" w:hAnsi="Times New Roman" w:cs="Times New Roman"/>
          <w:sz w:val="24"/>
          <w:szCs w:val="24"/>
        </w:rPr>
        <w:t xml:space="preserve">t their lifetime. The long-term care services cover virtually every need that an individual or a community </w:t>
      </w:r>
      <w:r>
        <w:rPr>
          <w:rFonts w:ascii="Times New Roman" w:hAnsi="Times New Roman" w:cs="Times New Roman"/>
          <w:noProof/>
          <w:sz w:val="24"/>
          <w:szCs w:val="24"/>
        </w:rPr>
        <w:t>requires</w:t>
      </w:r>
      <w:r>
        <w:rPr>
          <w:rFonts w:ascii="Times New Roman" w:hAnsi="Times New Roman" w:cs="Times New Roman"/>
          <w:sz w:val="24"/>
          <w:szCs w:val="24"/>
        </w:rPr>
        <w:t xml:space="preserve">, something health care industry does not embrace. He also clarified on differentiating between long-term cares and aging services provided; </w:t>
      </w:r>
      <w:r>
        <w:rPr>
          <w:rFonts w:ascii="Times New Roman" w:hAnsi="Times New Roman" w:cs="Times New Roman"/>
          <w:sz w:val="24"/>
          <w:szCs w:val="24"/>
        </w:rPr>
        <w:t>for aging service providers should be regarded as community service (</w:t>
      </w:r>
      <w:r>
        <w:t>Dishman, 2004)</w:t>
      </w:r>
      <w:r>
        <w:rPr>
          <w:rFonts w:ascii="Times New Roman" w:hAnsi="Times New Roman" w:cs="Times New Roman"/>
          <w:sz w:val="24"/>
          <w:szCs w:val="24"/>
        </w:rPr>
        <w:t>. Therefore, diversification is highly recommended in these aging health care services. Extensive programs that cover transport, health, fitness should be introduced to ensu</w:t>
      </w:r>
      <w:r>
        <w:rPr>
          <w:rFonts w:ascii="Times New Roman" w:hAnsi="Times New Roman" w:cs="Times New Roman"/>
          <w:sz w:val="24"/>
          <w:szCs w:val="24"/>
        </w:rPr>
        <w:t xml:space="preserve">re that they meet the requirement for </w:t>
      </w:r>
      <w:r>
        <w:rPr>
          <w:rFonts w:ascii="Times New Roman" w:hAnsi="Times New Roman" w:cs="Times New Roman"/>
          <w:noProof/>
          <w:sz w:val="24"/>
          <w:szCs w:val="24"/>
        </w:rPr>
        <w:t>long-term</w:t>
      </w:r>
      <w:r>
        <w:rPr>
          <w:rFonts w:ascii="Times New Roman" w:hAnsi="Times New Roman" w:cs="Times New Roman"/>
          <w:sz w:val="24"/>
          <w:szCs w:val="24"/>
        </w:rPr>
        <w:t xml:space="preserve"> care. Therefore the future of healthcare is what will push the current status to improve.</w:t>
      </w:r>
    </w:p>
    <w:p w:rsidR="003B634F" w:rsidRDefault="00795FAA">
      <w:pPr>
        <w:spacing w:line="480" w:lineRule="auto"/>
        <w:rPr>
          <w:rFonts w:ascii="Times New Roman" w:hAnsi="Times New Roman" w:cs="Times New Roman"/>
          <w:b/>
          <w:sz w:val="24"/>
          <w:szCs w:val="24"/>
        </w:rPr>
      </w:pPr>
      <w:r>
        <w:rPr>
          <w:rFonts w:ascii="Times New Roman" w:hAnsi="Times New Roman" w:cs="Times New Roman"/>
          <w:b/>
          <w:sz w:val="24"/>
          <w:szCs w:val="24"/>
        </w:rPr>
        <w:t>The Wireless Future of Medicine.</w:t>
      </w:r>
    </w:p>
    <w:p w:rsidR="003B634F" w:rsidRDefault="00795FAA">
      <w:pPr>
        <w:spacing w:line="480" w:lineRule="auto"/>
        <w:ind w:firstLine="720"/>
        <w:rPr>
          <w:rFonts w:ascii="Times New Roman" w:hAnsi="Times New Roman" w:cs="Times New Roman"/>
          <w:sz w:val="24"/>
          <w:szCs w:val="24"/>
        </w:rPr>
      </w:pPr>
      <w:r>
        <w:rPr>
          <w:rFonts w:ascii="Times New Roman" w:hAnsi="Times New Roman" w:cs="Times New Roman"/>
          <w:sz w:val="24"/>
          <w:szCs w:val="24"/>
        </w:rPr>
        <w:t>Dr. Eric Topol’s prediction of having simple gadgets that help us to achieve a health</w:t>
      </w:r>
      <w:r>
        <w:rPr>
          <w:rFonts w:ascii="Times New Roman" w:hAnsi="Times New Roman" w:cs="Times New Roman"/>
          <w:sz w:val="24"/>
          <w:szCs w:val="24"/>
        </w:rPr>
        <w:t xml:space="preserve">y life is very accurate. A good example is </w:t>
      </w:r>
      <w:r>
        <w:rPr>
          <w:rFonts w:ascii="Times New Roman" w:hAnsi="Times New Roman" w:cs="Times New Roman"/>
          <w:noProof/>
          <w:sz w:val="24"/>
          <w:szCs w:val="24"/>
        </w:rPr>
        <w:t>an idea</w:t>
      </w:r>
      <w:r>
        <w:rPr>
          <w:rFonts w:ascii="Times New Roman" w:hAnsi="Times New Roman" w:cs="Times New Roman"/>
          <w:sz w:val="24"/>
          <w:szCs w:val="24"/>
        </w:rPr>
        <w:t xml:space="preserve"> of the stethoscope being obsolete. There exists </w:t>
      </w:r>
      <w:r>
        <w:rPr>
          <w:rFonts w:ascii="Times New Roman" w:hAnsi="Times New Roman" w:cs="Times New Roman"/>
          <w:noProof/>
          <w:sz w:val="24"/>
          <w:szCs w:val="24"/>
        </w:rPr>
        <w:t>medical</w:t>
      </w:r>
      <w:r>
        <w:rPr>
          <w:rFonts w:ascii="Times New Roman" w:hAnsi="Times New Roman" w:cs="Times New Roman"/>
          <w:sz w:val="24"/>
          <w:szCs w:val="24"/>
        </w:rPr>
        <w:t xml:space="preserve"> devices that </w:t>
      </w:r>
      <w:r>
        <w:rPr>
          <w:rFonts w:ascii="Times New Roman" w:hAnsi="Times New Roman" w:cs="Times New Roman"/>
          <w:noProof/>
          <w:sz w:val="24"/>
          <w:szCs w:val="24"/>
        </w:rPr>
        <w:t>have</w:t>
      </w:r>
      <w:r>
        <w:rPr>
          <w:rFonts w:ascii="Times New Roman" w:hAnsi="Times New Roman" w:cs="Times New Roman"/>
          <w:sz w:val="24"/>
          <w:szCs w:val="24"/>
        </w:rPr>
        <w:t xml:space="preserve"> the capability of measuring some of the vital signs in a quantifiable manner. The readings of these gadgets can be transmitted remo</w:t>
      </w:r>
      <w:r>
        <w:rPr>
          <w:rFonts w:ascii="Times New Roman" w:hAnsi="Times New Roman" w:cs="Times New Roman"/>
          <w:sz w:val="24"/>
          <w:szCs w:val="24"/>
        </w:rPr>
        <w:t xml:space="preserve">tely to </w:t>
      </w:r>
      <w:r>
        <w:rPr>
          <w:rFonts w:ascii="Times New Roman" w:hAnsi="Times New Roman" w:cs="Times New Roman"/>
          <w:noProof/>
          <w:sz w:val="24"/>
          <w:szCs w:val="24"/>
        </w:rPr>
        <w:t>physicians</w:t>
      </w:r>
      <w:r>
        <w:rPr>
          <w:rFonts w:ascii="Times New Roman" w:hAnsi="Times New Roman" w:cs="Times New Roman"/>
          <w:sz w:val="24"/>
          <w:szCs w:val="24"/>
        </w:rPr>
        <w:t xml:space="preserve">. Therefore, there will be no need to make endless trips to the hospital since the doctor will monitor everything via these gadgets. There </w:t>
      </w:r>
      <w:r>
        <w:rPr>
          <w:rFonts w:ascii="Times New Roman" w:hAnsi="Times New Roman" w:cs="Times New Roman"/>
          <w:noProof/>
          <w:sz w:val="24"/>
          <w:szCs w:val="24"/>
        </w:rPr>
        <w:t>are</w:t>
      </w:r>
      <w:r>
        <w:rPr>
          <w:rFonts w:ascii="Times New Roman" w:hAnsi="Times New Roman" w:cs="Times New Roman"/>
          <w:sz w:val="24"/>
          <w:szCs w:val="24"/>
        </w:rPr>
        <w:t xml:space="preserve"> also </w:t>
      </w:r>
      <w:r>
        <w:rPr>
          <w:rFonts w:ascii="Times New Roman" w:hAnsi="Times New Roman" w:cs="Times New Roman"/>
          <w:noProof/>
          <w:sz w:val="24"/>
          <w:szCs w:val="24"/>
        </w:rPr>
        <w:t>gadgets</w:t>
      </w:r>
      <w:r>
        <w:rPr>
          <w:rFonts w:ascii="Times New Roman" w:hAnsi="Times New Roman" w:cs="Times New Roman"/>
          <w:sz w:val="24"/>
          <w:szCs w:val="24"/>
        </w:rPr>
        <w:t xml:space="preserve"> that </w:t>
      </w:r>
      <w:r>
        <w:rPr>
          <w:rFonts w:ascii="Times New Roman" w:hAnsi="Times New Roman" w:cs="Times New Roman"/>
          <w:noProof/>
          <w:sz w:val="24"/>
          <w:szCs w:val="24"/>
        </w:rPr>
        <w:t>measure</w:t>
      </w:r>
      <w:r>
        <w:rPr>
          <w:rFonts w:ascii="Times New Roman" w:hAnsi="Times New Roman" w:cs="Times New Roman"/>
          <w:sz w:val="24"/>
          <w:szCs w:val="24"/>
        </w:rPr>
        <w:t xml:space="preserve"> that activities of an </w:t>
      </w:r>
      <w:r>
        <w:rPr>
          <w:rFonts w:ascii="Times New Roman" w:hAnsi="Times New Roman" w:cs="Times New Roman"/>
          <w:noProof/>
          <w:sz w:val="24"/>
          <w:szCs w:val="24"/>
        </w:rPr>
        <w:t>individual, for example,</w:t>
      </w:r>
      <w:r>
        <w:rPr>
          <w:rFonts w:ascii="Times New Roman" w:hAnsi="Times New Roman" w:cs="Times New Roman"/>
          <w:sz w:val="24"/>
          <w:szCs w:val="24"/>
        </w:rPr>
        <w:t xml:space="preserve"> the eating habit, slee</w:t>
      </w:r>
      <w:r>
        <w:rPr>
          <w:rFonts w:ascii="Times New Roman" w:hAnsi="Times New Roman" w:cs="Times New Roman"/>
          <w:sz w:val="24"/>
          <w:szCs w:val="24"/>
        </w:rPr>
        <w:t xml:space="preserve">p behavior and exercise </w:t>
      </w:r>
      <w:r>
        <w:rPr>
          <w:rFonts w:ascii="Times New Roman" w:hAnsi="Times New Roman" w:cs="Times New Roman"/>
          <w:noProof/>
          <w:sz w:val="24"/>
          <w:szCs w:val="24"/>
        </w:rPr>
        <w:t>actions</w:t>
      </w:r>
      <w:r>
        <w:rPr>
          <w:rFonts w:ascii="Times New Roman" w:hAnsi="Times New Roman" w:cs="Times New Roman"/>
          <w:sz w:val="24"/>
          <w:szCs w:val="24"/>
        </w:rPr>
        <w:t xml:space="preserve"> and suggest how to improve. With this technology, every person will have the capability of monitoring their own body and control their </w:t>
      </w:r>
      <w:r>
        <w:rPr>
          <w:rFonts w:ascii="Times New Roman" w:hAnsi="Times New Roman" w:cs="Times New Roman"/>
          <w:noProof/>
          <w:sz w:val="24"/>
          <w:szCs w:val="24"/>
        </w:rPr>
        <w:t>operations</w:t>
      </w:r>
      <w:r>
        <w:rPr>
          <w:rFonts w:ascii="Times New Roman" w:hAnsi="Times New Roman" w:cs="Times New Roman"/>
          <w:sz w:val="24"/>
          <w:szCs w:val="24"/>
        </w:rPr>
        <w:t xml:space="preserve"> without having to consult a doctor (Topol, 2015). </w:t>
      </w:r>
      <w:r>
        <w:rPr>
          <w:rFonts w:ascii="Times New Roman" w:hAnsi="Times New Roman" w:cs="Times New Roman"/>
          <w:noProof/>
          <w:sz w:val="24"/>
          <w:szCs w:val="24"/>
        </w:rPr>
        <w:t>Generally, healthcare</w:t>
      </w:r>
      <w:r>
        <w:rPr>
          <w:rFonts w:ascii="Times New Roman" w:hAnsi="Times New Roman" w:cs="Times New Roman"/>
          <w:sz w:val="24"/>
          <w:szCs w:val="24"/>
        </w:rPr>
        <w:t xml:space="preserve"> will b</w:t>
      </w:r>
      <w:r>
        <w:rPr>
          <w:rFonts w:ascii="Times New Roman" w:hAnsi="Times New Roman" w:cs="Times New Roman"/>
          <w:sz w:val="24"/>
          <w:szCs w:val="24"/>
        </w:rPr>
        <w:t>e a service available at arm stretch when you grab your smartphone.</w:t>
      </w:r>
    </w:p>
    <w:p w:rsidR="003B634F" w:rsidRDefault="00795FAA">
      <w:pPr>
        <w:spacing w:line="480" w:lineRule="auto"/>
        <w:rPr>
          <w:rFonts w:ascii="Times New Roman" w:hAnsi="Times New Roman" w:cs="Times New Roman"/>
          <w:b/>
          <w:sz w:val="24"/>
          <w:szCs w:val="24"/>
        </w:rPr>
      </w:pPr>
      <w:r>
        <w:rPr>
          <w:rFonts w:ascii="Times New Roman" w:hAnsi="Times New Roman" w:cs="Times New Roman"/>
          <w:b/>
          <w:sz w:val="24"/>
          <w:szCs w:val="24"/>
        </w:rPr>
        <w:t>Dr. Michio about Medine In 2060</w:t>
      </w:r>
    </w:p>
    <w:p w:rsidR="003B634F" w:rsidRDefault="00795F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of genomic medicine as expressed by Dr. Michio seems very plausible. He </w:t>
      </w:r>
      <w:r>
        <w:rPr>
          <w:rFonts w:ascii="Times New Roman" w:hAnsi="Times New Roman" w:cs="Times New Roman"/>
          <w:noProof/>
          <w:sz w:val="24"/>
          <w:szCs w:val="24"/>
        </w:rPr>
        <w:t>talks about</w:t>
      </w:r>
      <w:r>
        <w:rPr>
          <w:rFonts w:ascii="Times New Roman" w:hAnsi="Times New Roman" w:cs="Times New Roman"/>
          <w:sz w:val="24"/>
          <w:szCs w:val="24"/>
        </w:rPr>
        <w:t xml:space="preserve"> the possibility of having a machine called a </w:t>
      </w:r>
      <w:r>
        <w:rPr>
          <w:rFonts w:ascii="Times New Roman" w:hAnsi="Times New Roman" w:cs="Times New Roman"/>
          <w:noProof/>
          <w:sz w:val="24"/>
          <w:szCs w:val="24"/>
        </w:rPr>
        <w:t>genolyser</w:t>
      </w:r>
      <w:r>
        <w:rPr>
          <w:rFonts w:ascii="Times New Roman" w:hAnsi="Times New Roman" w:cs="Times New Roman"/>
          <w:sz w:val="24"/>
          <w:szCs w:val="24"/>
        </w:rPr>
        <w:t xml:space="preserve"> that you</w:t>
      </w:r>
      <w:r>
        <w:rPr>
          <w:rFonts w:ascii="Times New Roman" w:hAnsi="Times New Roman" w:cs="Times New Roman"/>
          <w:sz w:val="24"/>
          <w:szCs w:val="24"/>
        </w:rPr>
        <w:t xml:space="preserve"> feed anything in from your body with genetic information and it tells you virtually everything about you. The power of genetic information has opened a lot of door in the field of health and even forensics. </w:t>
      </w:r>
      <w:r>
        <w:rPr>
          <w:rFonts w:ascii="Times New Roman" w:hAnsi="Times New Roman" w:cs="Times New Roman"/>
          <w:noProof/>
          <w:sz w:val="24"/>
          <w:szCs w:val="24"/>
        </w:rPr>
        <w:t>The possibility</w:t>
      </w:r>
      <w:r>
        <w:rPr>
          <w:rFonts w:ascii="Times New Roman" w:hAnsi="Times New Roman" w:cs="Times New Roman"/>
          <w:sz w:val="24"/>
          <w:szCs w:val="24"/>
        </w:rPr>
        <w:t xml:space="preserve"> of using the genetic information</w:t>
      </w:r>
      <w:r>
        <w:rPr>
          <w:rFonts w:ascii="Times New Roman" w:hAnsi="Times New Roman" w:cs="Times New Roman"/>
          <w:sz w:val="24"/>
          <w:szCs w:val="24"/>
        </w:rPr>
        <w:t xml:space="preserve"> of an individual to provide the necessary medical information may be achievable by 2060. The genetic information </w:t>
      </w:r>
      <w:r>
        <w:rPr>
          <w:rFonts w:ascii="Times New Roman" w:hAnsi="Times New Roman" w:cs="Times New Roman"/>
          <w:noProof/>
          <w:sz w:val="24"/>
          <w:szCs w:val="24"/>
        </w:rPr>
        <w:t>stored</w:t>
      </w:r>
      <w:r>
        <w:rPr>
          <w:rFonts w:ascii="Times New Roman" w:hAnsi="Times New Roman" w:cs="Times New Roman"/>
          <w:sz w:val="24"/>
          <w:szCs w:val="24"/>
        </w:rPr>
        <w:t xml:space="preserve"> </w:t>
      </w:r>
      <w:r>
        <w:rPr>
          <w:rFonts w:ascii="Times New Roman" w:hAnsi="Times New Roman" w:cs="Times New Roman"/>
          <w:noProof/>
          <w:sz w:val="24"/>
          <w:szCs w:val="24"/>
        </w:rPr>
        <w:t>in</w:t>
      </w:r>
      <w:r>
        <w:rPr>
          <w:rFonts w:ascii="Times New Roman" w:hAnsi="Times New Roman" w:cs="Times New Roman"/>
          <w:sz w:val="24"/>
          <w:szCs w:val="24"/>
        </w:rPr>
        <w:t xml:space="preserve"> the DNA of individuals may </w:t>
      </w:r>
      <w:r>
        <w:rPr>
          <w:rFonts w:ascii="Times New Roman" w:hAnsi="Times New Roman" w:cs="Times New Roman"/>
          <w:noProof/>
          <w:sz w:val="24"/>
          <w:szCs w:val="24"/>
        </w:rPr>
        <w:t>contain</w:t>
      </w:r>
      <w:r>
        <w:rPr>
          <w:rFonts w:ascii="Times New Roman" w:hAnsi="Times New Roman" w:cs="Times New Roman"/>
          <w:sz w:val="24"/>
          <w:szCs w:val="24"/>
        </w:rPr>
        <w:t xml:space="preserve"> information that can help counter ailments associated with inheritance. The DNA will also provide</w:t>
      </w:r>
      <w:r>
        <w:rPr>
          <w:rFonts w:ascii="Times New Roman" w:hAnsi="Times New Roman" w:cs="Times New Roman"/>
          <w:sz w:val="24"/>
          <w:szCs w:val="24"/>
        </w:rPr>
        <w:t xml:space="preserve"> information that will tell the health of the individual (Kaku, 2015). The physicians will then use this instruction to prescribe the treatment for the patient and advise them what food to eat and the most suitable exercise for the body.</w:t>
      </w:r>
    </w:p>
    <w:p w:rsidR="003B634F" w:rsidRDefault="00795FAA">
      <w:pPr>
        <w:rPr>
          <w:rFonts w:ascii="Times New Roman" w:hAnsi="Times New Roman" w:cs="Times New Roman"/>
          <w:sz w:val="24"/>
          <w:szCs w:val="24"/>
        </w:rPr>
      </w:pPr>
      <w:r>
        <w:rPr>
          <w:rFonts w:ascii="Times New Roman" w:hAnsi="Times New Roman" w:cs="Times New Roman"/>
          <w:sz w:val="24"/>
          <w:szCs w:val="24"/>
        </w:rPr>
        <w:br w:type="page"/>
      </w:r>
    </w:p>
    <w:p w:rsidR="00630765" w:rsidRDefault="00795FAA" w:rsidP="0063076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bookmarkStart w:id="0" w:name="_GoBack"/>
      <w:bookmarkEnd w:id="0"/>
    </w:p>
    <w:p w:rsidR="00630765" w:rsidRDefault="00630765" w:rsidP="009550DD">
      <w:pPr>
        <w:pStyle w:val="NormalWeb"/>
        <w:spacing w:line="480" w:lineRule="auto"/>
        <w:ind w:left="720" w:hanging="720"/>
      </w:pPr>
      <w:r>
        <w:t>Dishman, E. (2004). Inventing wellness systems for aging in place. Computer, 37(5), 34-41.</w:t>
      </w:r>
    </w:p>
    <w:p w:rsidR="00630765" w:rsidRDefault="00630765" w:rsidP="009550DD">
      <w:pPr>
        <w:pStyle w:val="NormalWeb"/>
        <w:spacing w:line="480" w:lineRule="auto"/>
        <w:ind w:left="720" w:hanging="720"/>
      </w:pPr>
      <w:r>
        <w:t xml:space="preserve">Kaku, M. (2015). The future of the mind: The scientific quest to understand, enhance, and empower the </w:t>
      </w:r>
      <w:r>
        <w:rPr>
          <w:noProof/>
        </w:rPr>
        <w:t>mind</w:t>
      </w:r>
      <w:r>
        <w:t>. Anchor Books.</w:t>
      </w:r>
    </w:p>
    <w:p w:rsidR="00630765" w:rsidRDefault="00630765" w:rsidP="009550DD">
      <w:pPr>
        <w:pStyle w:val="NormalWeb"/>
        <w:spacing w:line="480" w:lineRule="auto"/>
        <w:ind w:left="720" w:hanging="720"/>
      </w:pPr>
      <w:r>
        <w:t>Topol, E. J. (2015). The patient will see you now: the future of medicine is in your hands. Tantor Media.</w:t>
      </w:r>
    </w:p>
    <w:p w:rsidR="003B634F" w:rsidRDefault="003B634F" w:rsidP="009550DD">
      <w:pPr>
        <w:spacing w:line="480" w:lineRule="auto"/>
        <w:rPr>
          <w:rFonts w:ascii="Times New Roman" w:hAnsi="Times New Roman" w:cs="Times New Roman"/>
          <w:sz w:val="24"/>
          <w:szCs w:val="24"/>
        </w:rPr>
      </w:pPr>
    </w:p>
    <w:sectPr w:rsidR="003B634F">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FAA" w:rsidRDefault="00795FAA">
      <w:pPr>
        <w:spacing w:after="0" w:line="240" w:lineRule="auto"/>
      </w:pPr>
      <w:r>
        <w:separator/>
      </w:r>
    </w:p>
  </w:endnote>
  <w:endnote w:type="continuationSeparator" w:id="0">
    <w:p w:rsidR="00795FAA" w:rsidRDefault="00795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FAA" w:rsidRDefault="00795FAA">
      <w:pPr>
        <w:spacing w:after="0" w:line="240" w:lineRule="auto"/>
      </w:pPr>
      <w:r>
        <w:separator/>
      </w:r>
    </w:p>
  </w:footnote>
  <w:footnote w:type="continuationSeparator" w:id="0">
    <w:p w:rsidR="00795FAA" w:rsidRDefault="00795F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34F" w:rsidRDefault="00795FAA">
    <w:pPr>
      <w:pStyle w:val="Header"/>
      <w:jc w:val="right"/>
      <w:rPr>
        <w:rFonts w:ascii="Times New Roman" w:hAnsi="Times New Roman" w:cs="Times New Roman"/>
        <w:sz w:val="24"/>
        <w:szCs w:val="24"/>
      </w:rPr>
    </w:pPr>
    <w:r>
      <w:rPr>
        <w:rFonts w:ascii="Times New Roman" w:hAnsi="Times New Roman" w:cs="Times New Roman"/>
        <w:sz w:val="24"/>
        <w:szCs w:val="24"/>
      </w:rPr>
      <w:t>HEALTH 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630765">
      <w:rPr>
        <w:rFonts w:ascii="Times New Roman" w:hAnsi="Times New Roman" w:cs="Times New Roman"/>
        <w:noProof/>
        <w:sz w:val="24"/>
        <w:szCs w:val="24"/>
      </w:rPr>
      <w:t>4</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34F" w:rsidRDefault="00795FAA">
    <w:pPr>
      <w:pStyle w:val="Header"/>
      <w:jc w:val="right"/>
      <w:rPr>
        <w:rFonts w:ascii="Times New Roman" w:hAnsi="Times New Roman" w:cs="Times New Roman"/>
        <w:sz w:val="24"/>
        <w:szCs w:val="24"/>
      </w:rPr>
    </w:pPr>
    <w:r>
      <w:rPr>
        <w:rFonts w:ascii="Times New Roman" w:hAnsi="Times New Roman" w:cs="Times New Roman"/>
        <w:sz w:val="24"/>
        <w:szCs w:val="24"/>
      </w:rPr>
      <w:t>Running head: HEALTH 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34F"/>
    <w:rsid w:val="003B634F"/>
    <w:rsid w:val="00630765"/>
    <w:rsid w:val="00795FAA"/>
    <w:rsid w:val="00955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Office</cp:lastModifiedBy>
  <cp:revision>26</cp:revision>
  <dcterms:created xsi:type="dcterms:W3CDTF">2017-12-06T13:12:00Z</dcterms:created>
  <dcterms:modified xsi:type="dcterms:W3CDTF">2017-12-06T16:48:00Z</dcterms:modified>
</cp:coreProperties>
</file>